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89" w:rsidRPr="000B5BF9" w:rsidRDefault="00724089" w:rsidP="0072408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kk-KZ" w:eastAsia="ko-KR"/>
        </w:rPr>
      </w:pPr>
      <w:r w:rsidRPr="000B5BF9">
        <w:rPr>
          <w:rFonts w:ascii="Times New Roman" w:hAnsi="Times New Roman" w:cs="Times New Roman"/>
          <w:b/>
          <w:bCs/>
          <w:caps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089" w:rsidRPr="000B5BF9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B5BF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Философия және Саясаттану </w:t>
      </w:r>
      <w:r w:rsidRPr="000B5BF9">
        <w:rPr>
          <w:rFonts w:ascii="Times New Roman" w:hAnsi="Times New Roman" w:cs="Times New Roman"/>
          <w:b/>
          <w:bCs/>
          <w:sz w:val="24"/>
          <w:szCs w:val="24"/>
        </w:rPr>
        <w:t>факультет</w:t>
      </w:r>
      <w:r w:rsidRPr="000B5BF9">
        <w:rPr>
          <w:rFonts w:ascii="Times New Roman" w:hAnsi="Times New Roman" w:cs="Times New Roman"/>
          <w:b/>
          <w:bCs/>
          <w:sz w:val="24"/>
          <w:szCs w:val="24"/>
          <w:lang w:val="kk-KZ"/>
        </w:rPr>
        <w:t>і</w:t>
      </w:r>
    </w:p>
    <w:p w:rsidR="00724089" w:rsidRPr="000B5BF9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B5BF9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Жалпы және этникалық психология</w:t>
      </w:r>
      <w:r w:rsidRPr="000B5BF9">
        <w:rPr>
          <w:rFonts w:ascii="Times New Roman" w:hAnsi="Times New Roman" w:cs="Times New Roman"/>
          <w:b/>
          <w:bCs/>
          <w:sz w:val="24"/>
          <w:szCs w:val="24"/>
        </w:rPr>
        <w:t xml:space="preserve"> кафедра</w:t>
      </w:r>
      <w:r w:rsidRPr="000B5BF9">
        <w:rPr>
          <w:rFonts w:ascii="Times New Roman" w:hAnsi="Times New Roman" w:cs="Times New Roman"/>
          <w:b/>
          <w:bCs/>
          <w:sz w:val="24"/>
          <w:szCs w:val="24"/>
          <w:lang w:val="kk-KZ"/>
        </w:rPr>
        <w:t>сы</w:t>
      </w:r>
    </w:p>
    <w:p w:rsidR="00724089" w:rsidRPr="000B5BF9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4089" w:rsidRPr="000B5BF9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608"/>
        <w:gridCol w:w="4962"/>
      </w:tblGrid>
      <w:tr w:rsidR="00724089" w:rsidRPr="000B5BF9" w:rsidTr="004F0E8B">
        <w:tc>
          <w:tcPr>
            <w:tcW w:w="4608" w:type="dxa"/>
          </w:tcPr>
          <w:p w:rsidR="00724089" w:rsidRPr="006E76F0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E76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Келісілген:</w:t>
            </w:r>
          </w:p>
          <w:p w:rsidR="00724089" w:rsidRPr="006E76F0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89" w:rsidRPr="006E76F0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6F0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  <w:r w:rsidRPr="006E76F0">
              <w:rPr>
                <w:rFonts w:ascii="Times New Roman" w:hAnsi="Times New Roman" w:cs="Times New Roman"/>
                <w:sz w:val="24"/>
                <w:szCs w:val="24"/>
              </w:rPr>
              <w:t xml:space="preserve"> №1 «29» 08.201</w:t>
            </w:r>
            <w:r w:rsidR="0004258A" w:rsidRPr="006E7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76F0"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  <w:p w:rsidR="00724089" w:rsidRPr="006E76F0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089" w:rsidRPr="006E76F0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 деканы</w:t>
            </w:r>
          </w:p>
          <w:p w:rsidR="00724089" w:rsidRPr="006E76F0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6F0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6E7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А.Р.Масалимова </w:t>
            </w:r>
          </w:p>
          <w:p w:rsidR="00724089" w:rsidRPr="006E76F0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6F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24089" w:rsidRPr="006E76F0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6F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724089" w:rsidRPr="006E76F0" w:rsidRDefault="00724089" w:rsidP="00724089">
            <w:pPr>
              <w:pStyle w:val="7"/>
              <w:spacing w:after="0"/>
              <w:ind w:firstLine="35"/>
              <w:rPr>
                <w:b/>
                <w:bCs/>
              </w:rPr>
            </w:pPr>
            <w:r w:rsidRPr="006E76F0">
              <w:rPr>
                <w:b/>
                <w:bCs/>
              </w:rPr>
              <w:t xml:space="preserve">  </w:t>
            </w:r>
          </w:p>
          <w:p w:rsidR="00724089" w:rsidRPr="006E76F0" w:rsidRDefault="00724089" w:rsidP="00724089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89" w:rsidRPr="006E76F0" w:rsidRDefault="00724089" w:rsidP="0072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:rsidR="00724089" w:rsidRPr="006E76F0" w:rsidRDefault="00724089" w:rsidP="00724089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6E76F0">
              <w:rPr>
                <w:b/>
                <w:sz w:val="24"/>
                <w:szCs w:val="24"/>
                <w:lang w:val="kk-KZ"/>
              </w:rPr>
              <w:t>Университеттің ғылыми-әдістемелік кеңесінде бекітілді</w:t>
            </w:r>
          </w:p>
          <w:p w:rsidR="00724089" w:rsidRPr="006E76F0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 № </w:t>
            </w:r>
            <w:r w:rsidRPr="006E76F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1_</w:t>
            </w:r>
            <w:r w:rsidRPr="006E7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6E76F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«29»</w:t>
            </w:r>
            <w:r w:rsidRPr="006E7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6E76F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08.</w:t>
            </w:r>
            <w:r w:rsidRPr="006E7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</w:t>
            </w:r>
            <w:r w:rsidR="0004258A" w:rsidRPr="006E7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E7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  <w:p w:rsidR="00724089" w:rsidRPr="006E76F0" w:rsidRDefault="00724089" w:rsidP="00724089">
            <w:pPr>
              <w:pStyle w:val="7"/>
              <w:spacing w:after="0"/>
              <w:ind w:firstLine="35"/>
              <w:rPr>
                <w:b/>
                <w:bCs/>
              </w:rPr>
            </w:pPr>
          </w:p>
          <w:p w:rsidR="00724089" w:rsidRPr="006E76F0" w:rsidRDefault="00724089" w:rsidP="00724089">
            <w:pPr>
              <w:pStyle w:val="7"/>
              <w:spacing w:after="0"/>
              <w:ind w:firstLine="35"/>
              <w:rPr>
                <w:bCs/>
              </w:rPr>
            </w:pPr>
            <w:r w:rsidRPr="006E76F0">
              <w:rPr>
                <w:bCs/>
              </w:rPr>
              <w:t>Оқу жұмысы жөніндегі проректор</w:t>
            </w:r>
          </w:p>
          <w:p w:rsidR="00724089" w:rsidRPr="006E76F0" w:rsidRDefault="00724089" w:rsidP="00724089">
            <w:pPr>
              <w:pStyle w:val="7"/>
              <w:spacing w:after="0"/>
              <w:ind w:firstLine="35"/>
              <w:rPr>
                <w:bCs/>
              </w:rPr>
            </w:pPr>
            <w:r w:rsidRPr="006E76F0">
              <w:rPr>
                <w:bCs/>
              </w:rPr>
              <w:t>___________________ Д. Ахмет-Заки</w:t>
            </w:r>
          </w:p>
          <w:p w:rsidR="00724089" w:rsidRPr="006E76F0" w:rsidRDefault="00724089" w:rsidP="00724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089" w:rsidRPr="006E76F0" w:rsidRDefault="00724089" w:rsidP="00724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6F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</w:tbl>
    <w:p w:rsidR="00724089" w:rsidRPr="000B5BF9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724089">
      <w:pPr>
        <w:pStyle w:val="1"/>
        <w:jc w:val="center"/>
        <w:rPr>
          <w:b/>
          <w:sz w:val="24"/>
          <w:szCs w:val="24"/>
          <w:lang w:val="kk-KZ"/>
        </w:rPr>
      </w:pPr>
      <w:r w:rsidRPr="000B5BF9">
        <w:rPr>
          <w:b/>
          <w:sz w:val="24"/>
          <w:szCs w:val="24"/>
          <w:lang w:val="kk-KZ"/>
        </w:rPr>
        <w:t>ПӘННІҢ ОҚУ-ӘДІСТЕМЕЛІК КЕШЕНІ</w:t>
      </w:r>
    </w:p>
    <w:p w:rsidR="00521F1C" w:rsidRPr="000B5BF9" w:rsidRDefault="00521F1C" w:rsidP="00521F1C">
      <w:pPr>
        <w:rPr>
          <w:sz w:val="24"/>
          <w:szCs w:val="24"/>
          <w:lang w:val="kk-KZ"/>
        </w:rPr>
      </w:pPr>
    </w:p>
    <w:p w:rsidR="009D6CC2" w:rsidRPr="0004258A" w:rsidRDefault="009D6CC2" w:rsidP="009D6C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04258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kk-KZ"/>
        </w:rPr>
        <w:t>«</w:t>
      </w:r>
      <w:r w:rsidR="0004258A" w:rsidRPr="0004258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Түйсіну және қабылдау</w:t>
      </w:r>
      <w:r w:rsidRPr="0004258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психологиясы</w:t>
      </w:r>
      <w:r w:rsidR="0004258A" w:rsidRPr="0004258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на кіріспе</w:t>
      </w:r>
      <w:r w:rsidRPr="0004258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»</w:t>
      </w:r>
    </w:p>
    <w:p w:rsidR="009D6CC2" w:rsidRPr="002A1CDC" w:rsidRDefault="009D6CC2" w:rsidP="009D6CC2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</w:pPr>
      <w:r w:rsidRPr="002A1CDC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 xml:space="preserve"> (пәннің аты)</w:t>
      </w:r>
    </w:p>
    <w:p w:rsidR="009D6CC2" w:rsidRPr="002A1CDC" w:rsidRDefault="009D6CC2" w:rsidP="009D6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 w:eastAsia="en-US"/>
        </w:rPr>
      </w:pPr>
    </w:p>
    <w:p w:rsidR="009D6CC2" w:rsidRPr="002A1CDC" w:rsidRDefault="009D6CC2" w:rsidP="009D6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A1CDC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/>
        </w:rPr>
        <w:t>Мамандық «5В050300 ПСИХОЛОГИЯ»</w:t>
      </w:r>
      <w:r w:rsidRPr="002A1CD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2A1CDC" w:rsidRDefault="002A1CDC" w:rsidP="009D6CC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9D6CC2" w:rsidRPr="000B5BF9" w:rsidRDefault="009D6CC2" w:rsidP="009D6CC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0B5BF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Оқу түрі   1 курс  </w:t>
      </w:r>
      <w:r w:rsidRPr="000B5BF9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күндізгі</w:t>
      </w:r>
    </w:p>
    <w:p w:rsidR="009D6CC2" w:rsidRPr="000B5BF9" w:rsidRDefault="009D6CC2" w:rsidP="009D6CC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9D6CC2">
      <w:pPr>
        <w:pStyle w:val="3"/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0B5BF9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0B5BF9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0B5BF9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0B5BF9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0B5BF9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0B5BF9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0B5BF9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724089">
      <w:pPr>
        <w:pStyle w:val="a3"/>
        <w:spacing w:after="0"/>
        <w:ind w:firstLine="469"/>
        <w:jc w:val="center"/>
        <w:rPr>
          <w:b/>
          <w:bCs/>
          <w:sz w:val="24"/>
          <w:szCs w:val="24"/>
          <w:lang w:val="kk-KZ"/>
        </w:rPr>
      </w:pPr>
    </w:p>
    <w:p w:rsidR="00724089" w:rsidRPr="000B5BF9" w:rsidRDefault="00724089" w:rsidP="00724089">
      <w:pPr>
        <w:pStyle w:val="a3"/>
        <w:spacing w:after="0"/>
        <w:ind w:firstLine="469"/>
        <w:jc w:val="center"/>
        <w:rPr>
          <w:b/>
          <w:bCs/>
          <w:sz w:val="24"/>
          <w:szCs w:val="24"/>
          <w:lang w:val="kk-KZ"/>
        </w:rPr>
      </w:pPr>
    </w:p>
    <w:p w:rsidR="009D6CC2" w:rsidRPr="000B5BF9" w:rsidRDefault="00724089" w:rsidP="00521F1C">
      <w:pPr>
        <w:pStyle w:val="a3"/>
        <w:spacing w:after="0"/>
        <w:ind w:firstLine="469"/>
        <w:jc w:val="center"/>
        <w:rPr>
          <w:b/>
          <w:bCs/>
          <w:sz w:val="24"/>
          <w:szCs w:val="24"/>
          <w:lang w:val="kk-KZ"/>
        </w:rPr>
      </w:pPr>
      <w:r w:rsidRPr="000B5BF9">
        <w:rPr>
          <w:b/>
          <w:bCs/>
          <w:sz w:val="24"/>
          <w:szCs w:val="24"/>
          <w:lang w:val="kk-KZ"/>
        </w:rPr>
        <w:t>Алматы  201</w:t>
      </w:r>
      <w:r w:rsidR="0004258A">
        <w:rPr>
          <w:b/>
          <w:bCs/>
          <w:sz w:val="24"/>
          <w:szCs w:val="24"/>
          <w:lang w:val="kk-KZ"/>
        </w:rPr>
        <w:t xml:space="preserve">5 </w:t>
      </w:r>
      <w:r w:rsidRPr="000B5BF9">
        <w:rPr>
          <w:b/>
          <w:bCs/>
          <w:sz w:val="24"/>
          <w:szCs w:val="24"/>
          <w:lang w:val="kk-KZ"/>
        </w:rPr>
        <w:t>ж.</w:t>
      </w:r>
    </w:p>
    <w:p w:rsidR="00521F1C" w:rsidRPr="000B5BF9" w:rsidRDefault="00521F1C" w:rsidP="00724089">
      <w:pPr>
        <w:pStyle w:val="4"/>
        <w:spacing w:line="240" w:lineRule="auto"/>
        <w:rPr>
          <w:rFonts w:ascii="Times New Roman" w:hAnsi="Times New Roman" w:cs="Times New Roman"/>
          <w:sz w:val="24"/>
          <w:szCs w:val="24"/>
          <w:highlight w:val="black"/>
          <w:lang w:val="kk-KZ"/>
        </w:rPr>
      </w:pPr>
    </w:p>
    <w:p w:rsidR="00724089" w:rsidRPr="000B5BF9" w:rsidRDefault="00724089" w:rsidP="001C004D">
      <w:pPr>
        <w:pStyle w:val="4"/>
        <w:spacing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</w:pPr>
      <w:r w:rsidRPr="000B5BF9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ПОӘК дайындаған </w:t>
      </w:r>
      <w:r w:rsidR="00521F1C" w:rsidRPr="000B5BF9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 </w:t>
      </w:r>
      <w:r w:rsidRPr="000B5BF9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>жалпы және этникалық психология каф</w:t>
      </w:r>
      <w:r w:rsidR="00521F1C" w:rsidRPr="000B5BF9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>едрасының</w:t>
      </w:r>
      <w:r w:rsidR="002A1CDC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 xml:space="preserve"> профессоры, </w:t>
      </w:r>
      <w:r w:rsidR="001C004D" w:rsidRPr="000B5BF9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 xml:space="preserve"> психология ғы</w:t>
      </w:r>
      <w:r w:rsidR="002A1CDC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 xml:space="preserve">лымдарының докторы </w:t>
      </w:r>
      <w:r w:rsidR="00521F1C" w:rsidRPr="000B5BF9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>Бердібаева С</w:t>
      </w:r>
      <w:r w:rsidRPr="000B5BF9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 xml:space="preserve">.Қ.  </w:t>
      </w:r>
    </w:p>
    <w:p w:rsidR="00724089" w:rsidRPr="000B5BF9" w:rsidRDefault="00724089" w:rsidP="001C004D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0B5B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B5BF9">
        <w:rPr>
          <w:rFonts w:ascii="Times New Roman" w:hAnsi="Times New Roman" w:cs="Times New Roman"/>
          <w:sz w:val="24"/>
          <w:szCs w:val="24"/>
          <w:u w:val="single"/>
          <w:lang w:val="kk-KZ"/>
        </w:rPr>
        <w:t>Мамандықты даярлау бағытының негізгі оқу жоспары негізінде әзірленді</w:t>
      </w:r>
    </w:p>
    <w:p w:rsidR="00724089" w:rsidRPr="000B5BF9" w:rsidRDefault="00724089" w:rsidP="001C004D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1C004D">
      <w:pPr>
        <w:pStyle w:val="a3"/>
        <w:spacing w:after="0"/>
        <w:ind w:firstLine="402"/>
        <w:rPr>
          <w:sz w:val="24"/>
          <w:szCs w:val="24"/>
          <w:lang w:val="kk-KZ"/>
        </w:rPr>
      </w:pPr>
    </w:p>
    <w:p w:rsidR="00724089" w:rsidRPr="000B5BF9" w:rsidRDefault="00724089" w:rsidP="001C004D">
      <w:pPr>
        <w:pStyle w:val="a3"/>
        <w:spacing w:after="0"/>
        <w:ind w:firstLine="402"/>
        <w:rPr>
          <w:sz w:val="24"/>
          <w:szCs w:val="24"/>
          <w:lang w:val="kk-KZ"/>
        </w:rPr>
      </w:pPr>
    </w:p>
    <w:p w:rsidR="00724089" w:rsidRPr="000B5BF9" w:rsidRDefault="00724089" w:rsidP="001C004D">
      <w:pPr>
        <w:pStyle w:val="a3"/>
        <w:spacing w:after="0"/>
        <w:ind w:firstLine="402"/>
        <w:rPr>
          <w:sz w:val="24"/>
          <w:szCs w:val="24"/>
          <w:lang w:val="kk-KZ"/>
        </w:rPr>
      </w:pPr>
    </w:p>
    <w:p w:rsidR="00724089" w:rsidRPr="000B5BF9" w:rsidRDefault="00724089" w:rsidP="001C004D">
      <w:pPr>
        <w:pStyle w:val="a3"/>
        <w:spacing w:after="0"/>
        <w:ind w:firstLine="402"/>
        <w:rPr>
          <w:sz w:val="24"/>
          <w:szCs w:val="24"/>
          <w:lang w:val="kk-KZ"/>
        </w:rPr>
      </w:pPr>
    </w:p>
    <w:p w:rsidR="00724089" w:rsidRPr="000B5BF9" w:rsidRDefault="00724089" w:rsidP="001C004D">
      <w:pPr>
        <w:pStyle w:val="a3"/>
        <w:spacing w:after="0"/>
        <w:ind w:firstLine="402"/>
        <w:rPr>
          <w:sz w:val="24"/>
          <w:szCs w:val="24"/>
          <w:lang w:val="kk-KZ"/>
        </w:rPr>
      </w:pPr>
    </w:p>
    <w:p w:rsidR="00724089" w:rsidRPr="000B5BF9" w:rsidRDefault="00724089" w:rsidP="001C004D">
      <w:pPr>
        <w:pStyle w:val="a3"/>
        <w:spacing w:after="0"/>
        <w:rPr>
          <w:sz w:val="24"/>
          <w:szCs w:val="24"/>
          <w:lang w:val="kk-KZ"/>
        </w:rPr>
      </w:pPr>
      <w:r w:rsidRPr="000B5BF9">
        <w:rPr>
          <w:sz w:val="24"/>
          <w:szCs w:val="24"/>
          <w:lang w:val="kk-KZ"/>
        </w:rPr>
        <w:t xml:space="preserve">Жалпы және этникалық психология кафедрасының мәжілісінде </w:t>
      </w:r>
    </w:p>
    <w:p w:rsidR="00724089" w:rsidRPr="000B5BF9" w:rsidRDefault="00724089" w:rsidP="001C004D">
      <w:pPr>
        <w:pStyle w:val="a3"/>
        <w:spacing w:after="0"/>
        <w:rPr>
          <w:sz w:val="24"/>
          <w:szCs w:val="24"/>
          <w:lang w:val="kk-KZ"/>
        </w:rPr>
      </w:pPr>
      <w:r w:rsidRPr="000B5BF9">
        <w:rPr>
          <w:sz w:val="24"/>
          <w:szCs w:val="24"/>
          <w:lang w:val="kk-KZ"/>
        </w:rPr>
        <w:t xml:space="preserve">қаралып ұсынылды. </w:t>
      </w:r>
    </w:p>
    <w:p w:rsidR="00724089" w:rsidRPr="000B5BF9" w:rsidRDefault="00724089" w:rsidP="001C00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1C00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04258A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«28»   </w:t>
      </w:r>
      <w:r w:rsidRPr="0004258A">
        <w:rPr>
          <w:rFonts w:ascii="Times New Roman" w:hAnsi="Times New Roman" w:cs="Times New Roman"/>
          <w:sz w:val="24"/>
          <w:szCs w:val="24"/>
          <w:highlight w:val="yellow"/>
          <w:u w:val="single"/>
          <w:lang w:val="kk-KZ"/>
        </w:rPr>
        <w:t>тамыз</w:t>
      </w:r>
      <w:r w:rsidRPr="0004258A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  201</w:t>
      </w:r>
      <w:r w:rsidR="0004258A" w:rsidRPr="0004258A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5</w:t>
      </w:r>
      <w:r w:rsidRPr="0004258A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ж., хаттама № 1</w:t>
      </w:r>
    </w:p>
    <w:p w:rsidR="00724089" w:rsidRPr="000B5BF9" w:rsidRDefault="00724089" w:rsidP="001C00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1C00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1C00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0B5BF9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_________________ Қалымбетова Э.К.</w:t>
      </w:r>
    </w:p>
    <w:p w:rsidR="00724089" w:rsidRPr="000B5BF9" w:rsidRDefault="00724089" w:rsidP="001C00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1C004D">
      <w:pPr>
        <w:pStyle w:val="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1C004D">
      <w:pPr>
        <w:pStyle w:val="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2A1CDC" w:rsidRDefault="00724089" w:rsidP="001C004D">
      <w:pPr>
        <w:pStyle w:val="3"/>
        <w:spacing w:after="0"/>
        <w:rPr>
          <w:rFonts w:ascii="Times New Roman" w:hAnsi="Times New Roman" w:cs="Times New Roman"/>
          <w:b w:val="0"/>
          <w:sz w:val="24"/>
          <w:szCs w:val="24"/>
          <w:u w:val="single"/>
          <w:lang w:val="kk-KZ"/>
        </w:rPr>
      </w:pPr>
      <w:r w:rsidRPr="002A1CDC">
        <w:rPr>
          <w:rFonts w:ascii="Times New Roman" w:hAnsi="Times New Roman" w:cs="Times New Roman"/>
          <w:b w:val="0"/>
          <w:sz w:val="24"/>
          <w:szCs w:val="24"/>
          <w:u w:val="single"/>
          <w:lang w:val="kk-KZ"/>
        </w:rPr>
        <w:t>Факультеттің әдістемелік (бюро) кеңесінде  ұсынылды.</w:t>
      </w:r>
    </w:p>
    <w:p w:rsidR="00724089" w:rsidRPr="002A1CDC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724089" w:rsidRPr="002A1CDC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258A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«28» тамыз   201</w:t>
      </w:r>
      <w:r w:rsidR="0004258A" w:rsidRPr="0004258A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5</w:t>
      </w:r>
      <w:r w:rsidRPr="0004258A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ж.,  хаттама № 1</w:t>
      </w:r>
    </w:p>
    <w:p w:rsidR="00724089" w:rsidRPr="000B5BF9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B5BF9">
        <w:rPr>
          <w:rFonts w:ascii="Times New Roman" w:hAnsi="Times New Roman" w:cs="Times New Roman"/>
          <w:sz w:val="24"/>
          <w:szCs w:val="24"/>
          <w:lang w:val="kk-KZ"/>
        </w:rPr>
        <w:t>Төрағасы (Төрайымы) ________________________ Кабакова М.П.</w:t>
      </w:r>
    </w:p>
    <w:p w:rsidR="00724089" w:rsidRPr="000B5BF9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0B5BF9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0B5BF9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0B5BF9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0B5BF9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0B5BF9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0B5BF9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0B5BF9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0B5BF9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8F0444" w:rsidRDefault="00724089" w:rsidP="008F0444">
      <w:pPr>
        <w:tabs>
          <w:tab w:val="left" w:pos="3800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B5BF9">
        <w:rPr>
          <w:rFonts w:ascii="Times New Roman" w:hAnsi="Times New Roman" w:cs="Times New Roman"/>
          <w:sz w:val="24"/>
          <w:szCs w:val="24"/>
          <w:lang w:val="kk-KZ"/>
        </w:rPr>
        <w:lastRenderedPageBreak/>
        <w:tab/>
      </w:r>
      <w:r w:rsidRPr="000B5BF9"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  <w:r w:rsidRPr="000B5BF9">
        <w:rPr>
          <w:rFonts w:ascii="Times New Roman" w:hAnsi="Times New Roman" w:cs="Times New Roman"/>
          <w:b/>
          <w:bCs/>
          <w:sz w:val="24"/>
          <w:szCs w:val="24"/>
          <w:lang w:val="kk-KZ"/>
        </w:rPr>
        <w:t>АЛҒЫ  С</w:t>
      </w:r>
      <w:r w:rsidRPr="000B5BF9">
        <w:rPr>
          <w:rFonts w:ascii="Times New Roman" w:hAnsi="Times New Roman" w:cs="Times New Roman"/>
          <w:b/>
          <w:bCs/>
          <w:sz w:val="24"/>
          <w:szCs w:val="24"/>
          <w:lang w:val="kk-KZ"/>
        </w:rPr>
        <w:softHyphen/>
        <w:t>ӨЗ</w:t>
      </w:r>
    </w:p>
    <w:p w:rsidR="00162014" w:rsidRPr="000B5BF9" w:rsidRDefault="003A6136" w:rsidP="003A6136">
      <w:pPr>
        <w:pStyle w:val="a7"/>
        <w:spacing w:after="0"/>
        <w:ind w:firstLine="454"/>
        <w:jc w:val="both"/>
        <w:rPr>
          <w:sz w:val="24"/>
          <w:szCs w:val="24"/>
          <w:lang w:val="kk-KZ"/>
        </w:rPr>
      </w:pPr>
      <w:r w:rsidRPr="000B5BF9">
        <w:rPr>
          <w:b/>
          <w:sz w:val="24"/>
          <w:szCs w:val="24"/>
          <w:lang w:val="kk-KZ"/>
        </w:rPr>
        <w:t>Курстың қысқаша сипаттамасы:</w:t>
      </w:r>
      <w:r w:rsidRPr="000B5BF9">
        <w:rPr>
          <w:sz w:val="24"/>
          <w:szCs w:val="24"/>
          <w:lang w:val="kk-KZ"/>
        </w:rPr>
        <w:t xml:space="preserve"> </w:t>
      </w:r>
      <w:r w:rsidR="008F0444">
        <w:rPr>
          <w:b/>
          <w:bCs/>
          <w:i/>
          <w:sz w:val="24"/>
          <w:szCs w:val="24"/>
          <w:lang w:val="kk-KZ"/>
        </w:rPr>
        <w:t xml:space="preserve"> </w:t>
      </w:r>
      <w:r w:rsidR="008F0444" w:rsidRPr="008F0444">
        <w:rPr>
          <w:bCs/>
          <w:sz w:val="24"/>
          <w:szCs w:val="24"/>
          <w:lang w:val="kk-KZ"/>
        </w:rPr>
        <w:t>бұл</w:t>
      </w:r>
      <w:r w:rsidR="008F0444">
        <w:rPr>
          <w:b/>
          <w:bCs/>
          <w:i/>
          <w:sz w:val="24"/>
          <w:szCs w:val="24"/>
          <w:lang w:val="kk-KZ"/>
        </w:rPr>
        <w:t xml:space="preserve"> </w:t>
      </w:r>
      <w:r w:rsidR="008F0444">
        <w:rPr>
          <w:sz w:val="24"/>
          <w:szCs w:val="24"/>
          <w:lang w:val="kk-KZ"/>
        </w:rPr>
        <w:t xml:space="preserve">курс </w:t>
      </w:r>
      <w:r w:rsidR="00162014" w:rsidRPr="000B5BF9">
        <w:rPr>
          <w:sz w:val="24"/>
          <w:szCs w:val="24"/>
          <w:lang w:val="kk-KZ"/>
        </w:rPr>
        <w:t xml:space="preserve"> психология ғылымының фундаменталды негізін құрайтын танымдық процестердің мазмұны мен психологиялық құрылымына байланысты қазіргі әдіснамалық жағдайларға сүйенеді, соңғы жетістіктері мен тұжырымдамаларын негізге алады, сондай-ақ әлемдік психология жетістіктерін танымдық процестерді талдау  негізінде түсіндіреді,  психологияның барлық саласында қолдана білуді оқып үйренеді. </w:t>
      </w:r>
    </w:p>
    <w:p w:rsidR="003A6136" w:rsidRPr="0004258A" w:rsidRDefault="003A6136" w:rsidP="000425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B5BF9">
        <w:rPr>
          <w:rFonts w:ascii="Times New Roman" w:hAnsi="Times New Roman" w:cs="Times New Roman"/>
          <w:lang w:val="kk-KZ"/>
        </w:rPr>
        <w:t xml:space="preserve">Пәнді оқыту </w:t>
      </w:r>
      <w:r w:rsidRPr="0004258A">
        <w:rPr>
          <w:rFonts w:ascii="Times New Roman" w:hAnsi="Times New Roman" w:cs="Times New Roman"/>
          <w:lang w:val="kk-KZ"/>
        </w:rPr>
        <w:t xml:space="preserve">мақсаты  </w:t>
      </w:r>
      <w:r w:rsidRPr="0004258A">
        <w:rPr>
          <w:rFonts w:ascii="Times New Roman" w:hAnsi="Times New Roman" w:cs="Times New Roman"/>
          <w:b/>
          <w:bCs/>
          <w:i/>
          <w:lang w:val="kk-KZ"/>
        </w:rPr>
        <w:t>«</w:t>
      </w:r>
      <w:r w:rsidR="0004258A" w:rsidRPr="0004258A">
        <w:rPr>
          <w:rFonts w:ascii="Times New Roman" w:hAnsi="Times New Roman" w:cs="Times New Roman"/>
          <w:b/>
          <w:bCs/>
          <w:sz w:val="24"/>
          <w:szCs w:val="24"/>
          <w:lang w:val="kk-KZ"/>
        </w:rPr>
        <w:t>Түйсіну және қабылдау психологиясына кіріспе»</w:t>
      </w:r>
      <w:r w:rsidR="0004258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4258A">
        <w:rPr>
          <w:rFonts w:ascii="Times New Roman" w:hAnsi="Times New Roman" w:cs="Times New Roman"/>
          <w:lang w:val="kk-KZ"/>
        </w:rPr>
        <w:t>курсын меңгеру негізінде</w:t>
      </w:r>
      <w:r w:rsidRPr="0004258A">
        <w:rPr>
          <w:rFonts w:ascii="Times New Roman" w:hAnsi="Times New Roman" w:cs="Times New Roman"/>
          <w:lang w:val="kk-KZ" w:eastAsia="ko-KR"/>
        </w:rPr>
        <w:t xml:space="preserve"> жеке адамды таным субъектісі ретінде</w:t>
      </w:r>
      <w:r w:rsidRPr="000B5BF9">
        <w:rPr>
          <w:rFonts w:ascii="Times New Roman" w:hAnsi="Times New Roman" w:cs="Times New Roman"/>
          <w:lang w:val="kk-KZ" w:eastAsia="ko-KR"/>
        </w:rPr>
        <w:t xml:space="preserve"> танымдық психикалық процестердің табиғатын және </w:t>
      </w:r>
      <w:r w:rsidR="009E6DF3">
        <w:rPr>
          <w:rFonts w:ascii="Times New Roman" w:hAnsi="Times New Roman" w:cs="Times New Roman"/>
          <w:lang w:val="kk-KZ" w:eastAsia="ko-KR"/>
        </w:rPr>
        <w:t xml:space="preserve"> адамның регулятивті белсенділігі жайлы </w:t>
      </w:r>
      <w:r w:rsidRPr="000B5BF9">
        <w:rPr>
          <w:rFonts w:ascii="Times New Roman" w:hAnsi="Times New Roman" w:cs="Times New Roman"/>
          <w:lang w:val="kk-KZ" w:eastAsia="ko-KR"/>
        </w:rPr>
        <w:t xml:space="preserve"> ғылыми түсініктердің негізін түсініп, ғылыми психологиялық ойлау жүйесін негіздеу. Адамның танымдық проце</w:t>
      </w:r>
      <w:r w:rsidR="0004258A">
        <w:rPr>
          <w:rFonts w:ascii="Times New Roman" w:hAnsi="Times New Roman" w:cs="Times New Roman"/>
          <w:lang w:val="kk-KZ" w:eastAsia="ko-KR"/>
        </w:rPr>
        <w:t xml:space="preserve">стері жайлы жүйелі түсініктерді </w:t>
      </w:r>
      <w:r w:rsidRPr="000B5BF9">
        <w:rPr>
          <w:rFonts w:ascii="Times New Roman" w:hAnsi="Times New Roman" w:cs="Times New Roman"/>
          <w:lang w:val="kk-KZ" w:eastAsia="ko-KR"/>
        </w:rPr>
        <w:t>қалыптастыру.</w:t>
      </w:r>
    </w:p>
    <w:p w:rsidR="00724089" w:rsidRPr="00FC7ED7" w:rsidRDefault="00724089" w:rsidP="00FC7ED7">
      <w:pPr>
        <w:pStyle w:val="a7"/>
        <w:spacing w:after="0"/>
        <w:ind w:firstLine="454"/>
        <w:jc w:val="both"/>
        <w:rPr>
          <w:b/>
          <w:sz w:val="24"/>
          <w:szCs w:val="24"/>
          <w:lang w:val="kk-KZ"/>
        </w:rPr>
      </w:pPr>
      <w:r w:rsidRPr="000B5BF9">
        <w:rPr>
          <w:b/>
          <w:sz w:val="24"/>
          <w:szCs w:val="24"/>
          <w:lang w:val="kk-KZ"/>
        </w:rPr>
        <w:t>Курстың міндеттері:</w:t>
      </w:r>
      <w:r w:rsidR="008F0444">
        <w:rPr>
          <w:b/>
          <w:sz w:val="24"/>
          <w:szCs w:val="24"/>
          <w:lang w:val="kk-KZ"/>
        </w:rPr>
        <w:t xml:space="preserve"> </w:t>
      </w:r>
      <w:r w:rsidRPr="000B5BF9">
        <w:rPr>
          <w:b/>
          <w:i/>
          <w:sz w:val="24"/>
          <w:szCs w:val="24"/>
          <w:lang w:val="kk-KZ"/>
        </w:rPr>
        <w:t>1) теориялық міндеттер:</w:t>
      </w:r>
      <w:r w:rsidR="00FC7ED7">
        <w:rPr>
          <w:b/>
          <w:sz w:val="24"/>
          <w:szCs w:val="24"/>
          <w:lang w:val="kk-KZ"/>
        </w:rPr>
        <w:t xml:space="preserve"> </w:t>
      </w:r>
      <w:r w:rsidR="00B444A6" w:rsidRPr="000B5BF9">
        <w:rPr>
          <w:sz w:val="24"/>
          <w:szCs w:val="24"/>
          <w:lang w:val="kk-KZ"/>
        </w:rPr>
        <w:t>т</w:t>
      </w:r>
      <w:r w:rsidR="004F7CCC">
        <w:rPr>
          <w:sz w:val="24"/>
          <w:szCs w:val="24"/>
          <w:lang w:val="kk-KZ"/>
        </w:rPr>
        <w:t xml:space="preserve">анымдық психикалық процестер </w:t>
      </w:r>
      <w:r w:rsidR="003A6136" w:rsidRPr="000B5BF9">
        <w:rPr>
          <w:sz w:val="24"/>
          <w:szCs w:val="24"/>
          <w:lang w:val="kk-KZ"/>
        </w:rPr>
        <w:t xml:space="preserve"> </w:t>
      </w:r>
      <w:r w:rsidR="004F7CCC" w:rsidRPr="004F7CCC">
        <w:rPr>
          <w:bCs/>
          <w:sz w:val="24"/>
          <w:szCs w:val="24"/>
          <w:lang w:val="kk-KZ"/>
        </w:rPr>
        <w:t>түйсіну және қабылдау психологиясы</w:t>
      </w:r>
      <w:r w:rsidR="004F7CCC" w:rsidRPr="004F7CCC">
        <w:rPr>
          <w:sz w:val="24"/>
          <w:szCs w:val="24"/>
          <w:lang w:val="kk-KZ"/>
        </w:rPr>
        <w:t xml:space="preserve"> </w:t>
      </w:r>
      <w:r w:rsidR="003A6136" w:rsidRPr="004F7CCC">
        <w:rPr>
          <w:sz w:val="24"/>
          <w:szCs w:val="24"/>
          <w:lang w:val="kk-KZ"/>
        </w:rPr>
        <w:t>жайлы психологиялық теориялар мен концепцияларды және базалық түсініктерді</w:t>
      </w:r>
      <w:r w:rsidR="003A6136" w:rsidRPr="000B5BF9">
        <w:rPr>
          <w:sz w:val="24"/>
          <w:szCs w:val="24"/>
          <w:lang w:val="kk-KZ"/>
        </w:rPr>
        <w:t xml:space="preserve"> және психологиялық заңдылықтарын </w:t>
      </w:r>
      <w:r w:rsidRPr="000B5BF9">
        <w:rPr>
          <w:sz w:val="24"/>
          <w:szCs w:val="24"/>
          <w:lang w:val="kk-KZ"/>
        </w:rPr>
        <w:t xml:space="preserve"> оқу негізінде </w:t>
      </w:r>
      <w:r w:rsidR="003A6136" w:rsidRPr="000B5BF9">
        <w:rPr>
          <w:sz w:val="24"/>
          <w:szCs w:val="24"/>
          <w:lang w:val="kk-KZ"/>
        </w:rPr>
        <w:t xml:space="preserve">студенттердің </w:t>
      </w:r>
      <w:r w:rsidRPr="000B5BF9">
        <w:rPr>
          <w:sz w:val="24"/>
          <w:szCs w:val="24"/>
          <w:lang w:val="kk-KZ"/>
        </w:rPr>
        <w:t xml:space="preserve"> білімдерін жүйелендіру; </w:t>
      </w:r>
    </w:p>
    <w:p w:rsidR="003A6136" w:rsidRPr="000B5BF9" w:rsidRDefault="00B444A6" w:rsidP="003A6136">
      <w:pPr>
        <w:pStyle w:val="a7"/>
        <w:spacing w:after="0"/>
        <w:ind w:firstLine="454"/>
        <w:jc w:val="both"/>
        <w:rPr>
          <w:sz w:val="24"/>
          <w:szCs w:val="24"/>
          <w:lang w:val="kk-KZ"/>
        </w:rPr>
      </w:pPr>
      <w:r w:rsidRPr="000B5BF9">
        <w:rPr>
          <w:sz w:val="24"/>
          <w:szCs w:val="24"/>
          <w:lang w:val="kk-KZ"/>
        </w:rPr>
        <w:t xml:space="preserve">● </w:t>
      </w:r>
      <w:r w:rsidR="003A6136" w:rsidRPr="000B5BF9">
        <w:rPr>
          <w:sz w:val="24"/>
          <w:szCs w:val="24"/>
          <w:lang w:val="kk-KZ"/>
        </w:rPr>
        <w:t xml:space="preserve">қазіргі жаңа психологиядағы танымдық процестер мен адамның </w:t>
      </w:r>
      <w:r w:rsidR="004F7CCC" w:rsidRPr="004F7CCC">
        <w:rPr>
          <w:bCs/>
          <w:sz w:val="24"/>
          <w:szCs w:val="24"/>
          <w:lang w:val="kk-KZ"/>
        </w:rPr>
        <w:t>түйсіну және қабылдау психологиясы</w:t>
      </w:r>
      <w:r w:rsidR="004F7CCC">
        <w:rPr>
          <w:sz w:val="24"/>
          <w:szCs w:val="24"/>
          <w:lang w:val="kk-KZ"/>
        </w:rPr>
        <w:t>ны</w:t>
      </w:r>
      <w:r w:rsidR="003A6136" w:rsidRPr="000B5BF9">
        <w:rPr>
          <w:sz w:val="24"/>
          <w:szCs w:val="24"/>
          <w:lang w:val="kk-KZ"/>
        </w:rPr>
        <w:t xml:space="preserve">ң байланысы жайлы концепцияларды  теорияларлық талдау негізінде таныстыру </w:t>
      </w:r>
      <w:r w:rsidR="00724089" w:rsidRPr="000B5BF9">
        <w:rPr>
          <w:sz w:val="24"/>
          <w:szCs w:val="24"/>
          <w:lang w:val="kk-KZ"/>
        </w:rPr>
        <w:t>;</w:t>
      </w:r>
    </w:p>
    <w:p w:rsidR="003A6136" w:rsidRPr="000B5BF9" w:rsidRDefault="003A6136" w:rsidP="00FE2A8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0B5BF9">
        <w:rPr>
          <w:rFonts w:ascii="Times New Roman" w:hAnsi="Times New Roman" w:cs="Times New Roman"/>
          <w:sz w:val="24"/>
          <w:szCs w:val="24"/>
          <w:lang w:val="kk-KZ"/>
        </w:rPr>
        <w:t xml:space="preserve">● </w:t>
      </w:r>
      <w:r w:rsidR="000B5BF9" w:rsidRPr="000B5BF9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танымдық процестер </w:t>
      </w:r>
      <w:r w:rsidR="004F7CCC" w:rsidRPr="004F7CCC">
        <w:rPr>
          <w:bCs/>
          <w:sz w:val="24"/>
          <w:szCs w:val="24"/>
          <w:lang w:val="kk-KZ"/>
        </w:rPr>
        <w:t>т</w:t>
      </w:r>
      <w:r w:rsidR="004F7CCC" w:rsidRPr="004F7CCC">
        <w:rPr>
          <w:rFonts w:ascii="Times New Roman" w:hAnsi="Times New Roman" w:cs="Times New Roman"/>
          <w:bCs/>
          <w:sz w:val="24"/>
          <w:szCs w:val="24"/>
          <w:lang w:val="kk-KZ"/>
        </w:rPr>
        <w:t>үйсіну және қабылдау психологиясы</w:t>
      </w:r>
      <w:r w:rsidR="004F7CCC" w:rsidRPr="004F7CCC">
        <w:rPr>
          <w:sz w:val="24"/>
          <w:szCs w:val="24"/>
          <w:lang w:val="kk-KZ"/>
        </w:rPr>
        <w:t xml:space="preserve"> </w:t>
      </w:r>
      <w:r w:rsidR="000B5BF9" w:rsidRPr="000B5BF9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туралы </w:t>
      </w:r>
      <w:r w:rsidR="00B0284F" w:rsidRPr="000B5BF9">
        <w:rPr>
          <w:rFonts w:ascii="Times New Roman" w:hAnsi="Times New Roman" w:cs="Times New Roman"/>
          <w:sz w:val="24"/>
          <w:szCs w:val="24"/>
          <w:lang w:val="kk-KZ" w:eastAsia="ko-KR"/>
        </w:rPr>
        <w:t>ә</w:t>
      </w:r>
      <w:r w:rsidRPr="000B5BF9">
        <w:rPr>
          <w:rFonts w:ascii="Times New Roman" w:hAnsi="Times New Roman" w:cs="Times New Roman"/>
          <w:sz w:val="24"/>
          <w:szCs w:val="24"/>
          <w:lang w:val="kk-KZ" w:eastAsia="ko-KR"/>
        </w:rPr>
        <w:t>лемдік  және отандық психология ғылымдарының негізгі принциптерімен, бағ</w:t>
      </w:r>
      <w:r w:rsidR="000B5BF9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ыттарымен және  идеяларымен </w:t>
      </w:r>
      <w:r w:rsidRPr="000B5BF9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r w:rsidR="000B5BF9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теориялық </w:t>
      </w:r>
      <w:r w:rsidRPr="000B5BF9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негізд</w:t>
      </w:r>
      <w:r w:rsidR="000B5BF9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е </w:t>
      </w:r>
      <w:r w:rsidRPr="000B5BF9">
        <w:rPr>
          <w:rFonts w:ascii="Times New Roman" w:hAnsi="Times New Roman" w:cs="Times New Roman"/>
          <w:sz w:val="24"/>
          <w:szCs w:val="24"/>
          <w:lang w:val="kk-KZ" w:eastAsia="ko-KR"/>
        </w:rPr>
        <w:t>таныстыру.</w:t>
      </w:r>
    </w:p>
    <w:p w:rsidR="003A6136" w:rsidRPr="00FC7ED7" w:rsidRDefault="00724089" w:rsidP="00FC7ED7">
      <w:pPr>
        <w:pStyle w:val="a7"/>
        <w:spacing w:after="0"/>
        <w:ind w:firstLine="454"/>
        <w:jc w:val="both"/>
        <w:rPr>
          <w:b/>
          <w:i/>
          <w:sz w:val="24"/>
          <w:szCs w:val="24"/>
          <w:lang w:val="kk-KZ"/>
        </w:rPr>
      </w:pPr>
      <w:r w:rsidRPr="000B5BF9">
        <w:rPr>
          <w:b/>
          <w:i/>
          <w:sz w:val="24"/>
          <w:szCs w:val="24"/>
          <w:lang w:val="kk-KZ"/>
        </w:rPr>
        <w:t>2) практикалық міндеттері:</w:t>
      </w:r>
      <w:r w:rsidR="00FC7ED7">
        <w:rPr>
          <w:b/>
          <w:i/>
          <w:sz w:val="24"/>
          <w:szCs w:val="24"/>
          <w:lang w:val="kk-KZ"/>
        </w:rPr>
        <w:t xml:space="preserve"> </w:t>
      </w:r>
      <w:r w:rsidRPr="000B5BF9">
        <w:rPr>
          <w:sz w:val="24"/>
          <w:szCs w:val="24"/>
          <w:lang w:val="kk-KZ"/>
        </w:rPr>
        <w:t xml:space="preserve">● </w:t>
      </w:r>
      <w:r w:rsidR="003A6136" w:rsidRPr="000B5BF9">
        <w:rPr>
          <w:sz w:val="24"/>
          <w:szCs w:val="24"/>
          <w:lang w:val="kk-KZ"/>
        </w:rPr>
        <w:t xml:space="preserve">адамның танымдық психологиялық процестері </w:t>
      </w:r>
      <w:r w:rsidR="004F7CCC" w:rsidRPr="004F7CCC">
        <w:rPr>
          <w:bCs/>
          <w:sz w:val="24"/>
          <w:szCs w:val="24"/>
          <w:lang w:val="kk-KZ"/>
        </w:rPr>
        <w:t>түйсіну және қабылдау психологиясы</w:t>
      </w:r>
      <w:r w:rsidR="004F7CCC" w:rsidRPr="004F7CCC">
        <w:rPr>
          <w:sz w:val="24"/>
          <w:szCs w:val="24"/>
          <w:lang w:val="kk-KZ"/>
        </w:rPr>
        <w:t xml:space="preserve"> </w:t>
      </w:r>
      <w:r w:rsidR="003A6136" w:rsidRPr="000B5BF9">
        <w:rPr>
          <w:sz w:val="24"/>
          <w:szCs w:val="24"/>
          <w:lang w:val="kk-KZ"/>
        </w:rPr>
        <w:t xml:space="preserve"> жайлы  негізгі заңдылықтары мен даму механизмдерін практикада қолдана алу туралы білімдер беру; </w:t>
      </w:r>
      <w:r w:rsidRPr="000B5BF9">
        <w:rPr>
          <w:sz w:val="24"/>
          <w:szCs w:val="24"/>
          <w:lang w:val="kk-KZ"/>
        </w:rPr>
        <w:t xml:space="preserve">● </w:t>
      </w:r>
      <w:r w:rsidR="00FE2A82" w:rsidRPr="000B5BF9">
        <w:rPr>
          <w:sz w:val="24"/>
          <w:szCs w:val="24"/>
          <w:lang w:val="kk-KZ" w:eastAsia="ko-KR"/>
        </w:rPr>
        <w:t xml:space="preserve">адамның </w:t>
      </w:r>
      <w:r w:rsidR="004F7CCC" w:rsidRPr="004F7CCC">
        <w:rPr>
          <w:bCs/>
          <w:sz w:val="24"/>
          <w:szCs w:val="24"/>
          <w:lang w:val="kk-KZ"/>
        </w:rPr>
        <w:t>түйсіну және қабылдау психологиясы</w:t>
      </w:r>
      <w:r w:rsidR="004F7CCC">
        <w:rPr>
          <w:sz w:val="24"/>
          <w:szCs w:val="24"/>
          <w:lang w:val="kk-KZ"/>
        </w:rPr>
        <w:t xml:space="preserve">н </w:t>
      </w:r>
      <w:r w:rsidR="00FE2A82" w:rsidRPr="000B5BF9">
        <w:rPr>
          <w:sz w:val="24"/>
          <w:szCs w:val="24"/>
          <w:lang w:val="kk-KZ" w:eastAsia="ko-KR"/>
        </w:rPr>
        <w:t>зерттеуді жүйелік ықпалда қолдана алу мотивациясын қалыптастыру, танымдық процестердің өзіндік ерекш</w:t>
      </w:r>
      <w:r w:rsidR="00D62B03">
        <w:rPr>
          <w:sz w:val="24"/>
          <w:szCs w:val="24"/>
          <w:lang w:val="kk-KZ" w:eastAsia="ko-KR"/>
        </w:rPr>
        <w:t xml:space="preserve">еліктері туралы </w:t>
      </w:r>
      <w:r w:rsidR="00FE2A82" w:rsidRPr="000B5BF9">
        <w:rPr>
          <w:sz w:val="24"/>
          <w:szCs w:val="24"/>
          <w:lang w:val="kk-KZ" w:eastAsia="ko-KR"/>
        </w:rPr>
        <w:t xml:space="preserve"> теориялар мен зерттеулер  не</w:t>
      </w:r>
      <w:r w:rsidR="00D62B03">
        <w:rPr>
          <w:sz w:val="24"/>
          <w:szCs w:val="24"/>
          <w:lang w:val="kk-KZ" w:eastAsia="ko-KR"/>
        </w:rPr>
        <w:t xml:space="preserve">гізінде </w:t>
      </w:r>
      <w:r w:rsidR="00FE2A82" w:rsidRPr="000B5BF9">
        <w:rPr>
          <w:sz w:val="24"/>
          <w:szCs w:val="24"/>
          <w:lang w:val="kk-KZ" w:eastAsia="ko-KR"/>
        </w:rPr>
        <w:t xml:space="preserve"> студенттерде білімдерді практикалық аспектіде</w:t>
      </w:r>
      <w:r w:rsidR="00D62B03">
        <w:rPr>
          <w:sz w:val="24"/>
          <w:szCs w:val="24"/>
          <w:lang w:val="kk-KZ" w:eastAsia="ko-KR"/>
        </w:rPr>
        <w:t xml:space="preserve"> қолдана алуды </w:t>
      </w:r>
      <w:r w:rsidR="00FE2A82" w:rsidRPr="000B5BF9">
        <w:rPr>
          <w:sz w:val="24"/>
          <w:szCs w:val="24"/>
          <w:lang w:val="kk-KZ" w:eastAsia="ko-KR"/>
        </w:rPr>
        <w:t xml:space="preserve"> жүйелендіру.</w:t>
      </w:r>
    </w:p>
    <w:p w:rsidR="00B0284F" w:rsidRPr="000B5BF9" w:rsidRDefault="00B0284F" w:rsidP="00B0284F">
      <w:pPr>
        <w:pStyle w:val="a5"/>
        <w:spacing w:line="240" w:lineRule="auto"/>
        <w:ind w:firstLine="454"/>
        <w:jc w:val="both"/>
        <w:rPr>
          <w:rFonts w:ascii="Times New Roman" w:hAnsi="Times New Roman" w:cs="Times New Roman"/>
          <w:lang w:val="kk-KZ"/>
        </w:rPr>
      </w:pPr>
      <w:r w:rsidRPr="000B5BF9">
        <w:rPr>
          <w:rFonts w:ascii="Times New Roman" w:hAnsi="Times New Roman" w:cs="Times New Roman"/>
          <w:b/>
          <w:bCs/>
          <w:lang w:val="kk-KZ"/>
        </w:rPr>
        <w:t>Пререквезиттер:</w:t>
      </w:r>
      <w:r w:rsidRPr="000B5BF9">
        <w:rPr>
          <w:rFonts w:ascii="Times New Roman" w:hAnsi="Times New Roman" w:cs="Times New Roman"/>
          <w:lang w:val="kk-KZ"/>
        </w:rPr>
        <w:t xml:space="preserve"> Бұл пәнді оқуда психолог-студенттер алдыңғы өтетін барлық  пәндерге сүйенеді. </w:t>
      </w:r>
      <w:r w:rsidRPr="000B5BF9">
        <w:rPr>
          <w:rFonts w:ascii="Times New Roman" w:hAnsi="Times New Roman" w:cs="Times New Roman"/>
          <w:lang w:val="kk-KZ" w:eastAsia="ko-KR"/>
        </w:rPr>
        <w:t>Студенттердің  психологиялық кәсіби білімі «Психологияның теориялық және методологиялық негіздері» курсымен таныстықтан басталады. Оны жемісті меңгеру үшін “Философия”, “Орталыќ жүйке жүйесі және жоғарғы жүйке жүйесінің іс-әрекетінің физиологиясы» пәндері негіз болып табылады</w:t>
      </w:r>
    </w:p>
    <w:p w:rsidR="00B444A6" w:rsidRDefault="00B444A6" w:rsidP="00B0284F">
      <w:pPr>
        <w:pStyle w:val="a5"/>
        <w:spacing w:line="240" w:lineRule="auto"/>
        <w:ind w:firstLine="454"/>
        <w:jc w:val="both"/>
        <w:rPr>
          <w:rFonts w:ascii="Times New Roman" w:hAnsi="Times New Roman" w:cs="Times New Roman"/>
          <w:lang w:val="kk-KZ" w:eastAsia="ko-KR"/>
        </w:rPr>
      </w:pPr>
      <w:r w:rsidRPr="000B5BF9">
        <w:rPr>
          <w:rFonts w:ascii="Times New Roman" w:hAnsi="Times New Roman" w:cs="Times New Roman"/>
          <w:b/>
          <w:bCs/>
          <w:lang w:val="kk-KZ" w:eastAsia="ko-KR"/>
        </w:rPr>
        <w:t>Постреквизиттер:</w:t>
      </w:r>
      <w:r w:rsidRPr="000B5BF9">
        <w:rPr>
          <w:rFonts w:ascii="Times New Roman" w:hAnsi="Times New Roman" w:cs="Times New Roman"/>
          <w:b/>
          <w:bCs/>
          <w:i/>
          <w:lang w:val="kk-KZ"/>
        </w:rPr>
        <w:t xml:space="preserve"> </w:t>
      </w:r>
      <w:r w:rsidRPr="000B5BF9">
        <w:rPr>
          <w:rFonts w:ascii="Times New Roman" w:hAnsi="Times New Roman" w:cs="Times New Roman"/>
          <w:bCs/>
          <w:lang w:val="kk-KZ"/>
        </w:rPr>
        <w:t>«Психологияның теориясы мен методологиясы</w:t>
      </w:r>
      <w:r w:rsidRPr="000B5BF9">
        <w:rPr>
          <w:rFonts w:ascii="Times New Roman" w:hAnsi="Times New Roman" w:cs="Times New Roman"/>
          <w:bCs/>
          <w:lang w:val="kk-KZ" w:eastAsia="ko-KR"/>
        </w:rPr>
        <w:t>», «Әлеуметтік психология»</w:t>
      </w:r>
      <w:r w:rsidRPr="000B5BF9">
        <w:rPr>
          <w:rFonts w:ascii="Times New Roman" w:hAnsi="Times New Roman" w:cs="Times New Roman"/>
          <w:lang w:val="kk-KZ" w:eastAsia="ko-KR"/>
        </w:rPr>
        <w:t>”, “Дифференцияалды психология” , «Медициналық психология», «Психология бойынша практиккум», «Еңбек психологиясы», «Психологияны оқыту әдіст</w:t>
      </w:r>
      <w:r w:rsidR="004B4207">
        <w:rPr>
          <w:rFonts w:ascii="Times New Roman" w:hAnsi="Times New Roman" w:cs="Times New Roman"/>
          <w:lang w:val="kk-KZ" w:eastAsia="ko-KR"/>
        </w:rPr>
        <w:t>емесі», «Даму психологиясы», «П</w:t>
      </w:r>
      <w:r w:rsidRPr="000B5BF9">
        <w:rPr>
          <w:rFonts w:ascii="Times New Roman" w:hAnsi="Times New Roman" w:cs="Times New Roman"/>
          <w:lang w:val="kk-KZ" w:eastAsia="ko-KR"/>
        </w:rPr>
        <w:t>с</w:t>
      </w:r>
      <w:r w:rsidR="004B4207">
        <w:rPr>
          <w:rFonts w:ascii="Times New Roman" w:hAnsi="Times New Roman" w:cs="Times New Roman"/>
          <w:lang w:val="kk-KZ" w:eastAsia="ko-KR"/>
        </w:rPr>
        <w:t>и</w:t>
      </w:r>
      <w:r w:rsidRPr="000B5BF9">
        <w:rPr>
          <w:rFonts w:ascii="Times New Roman" w:hAnsi="Times New Roman" w:cs="Times New Roman"/>
          <w:lang w:val="kk-KZ" w:eastAsia="ko-KR"/>
        </w:rPr>
        <w:t xml:space="preserve">хология тарихы». </w:t>
      </w:r>
    </w:p>
    <w:p w:rsidR="002624F5" w:rsidRPr="00FC7ED7" w:rsidRDefault="002B66A4" w:rsidP="00FC7E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Студент мыналарды білуі қажет:</w:t>
      </w:r>
      <w:r w:rsidR="00FC7ED7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="002624F5" w:rsidRPr="00FC7ED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530DD" w:rsidRPr="00FC7ED7">
        <w:rPr>
          <w:rFonts w:ascii="Times New Roman" w:hAnsi="Times New Roman" w:cs="Times New Roman"/>
          <w:sz w:val="24"/>
          <w:szCs w:val="24"/>
          <w:lang w:val="kk-KZ"/>
        </w:rPr>
        <w:t xml:space="preserve">когнитивті </w:t>
      </w:r>
      <w:r w:rsidR="005171A8" w:rsidRPr="00FC7ED7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5171A8" w:rsidRPr="00FC7ED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анымдық </w:t>
      </w:r>
      <w:r w:rsidR="005171A8" w:rsidRPr="00FC7ED7">
        <w:rPr>
          <w:rFonts w:ascii="Times New Roman" w:hAnsi="Times New Roman" w:cs="Times New Roman"/>
          <w:sz w:val="24"/>
          <w:szCs w:val="24"/>
          <w:lang w:val="kk-KZ"/>
        </w:rPr>
        <w:t>психикалық процестердің ерек</w:t>
      </w:r>
      <w:r w:rsidR="002530DD" w:rsidRPr="00FC7ED7">
        <w:rPr>
          <w:rFonts w:ascii="Times New Roman" w:hAnsi="Times New Roman" w:cs="Times New Roman"/>
          <w:sz w:val="24"/>
          <w:szCs w:val="24"/>
          <w:lang w:val="kk-KZ"/>
        </w:rPr>
        <w:t>шеліктерін</w:t>
      </w:r>
      <w:r w:rsidR="005171A8" w:rsidRPr="00FC7ED7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FC7ED7" w:rsidRPr="00FC7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24F5" w:rsidRPr="00FC7ED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F961EA" w:rsidRPr="00FC7ED7">
        <w:rPr>
          <w:rFonts w:ascii="Times New Roman" w:hAnsi="Times New Roman" w:cs="Times New Roman"/>
          <w:sz w:val="24"/>
          <w:szCs w:val="24"/>
          <w:lang w:val="kk-KZ"/>
        </w:rPr>
        <w:t xml:space="preserve">танымдық процестердің когнитивті </w:t>
      </w:r>
      <w:r w:rsidR="00CB3C5A" w:rsidRPr="00FC7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61EA" w:rsidRPr="00FC7ED7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="00CB3C5A" w:rsidRPr="00FC7ED7">
        <w:rPr>
          <w:rFonts w:ascii="Times New Roman" w:hAnsi="Times New Roman" w:cs="Times New Roman"/>
          <w:sz w:val="24"/>
          <w:szCs w:val="24"/>
          <w:lang w:val="kk-KZ"/>
        </w:rPr>
        <w:t xml:space="preserve"> регулятивті </w:t>
      </w:r>
      <w:r w:rsidR="00F961EA" w:rsidRPr="00FC7ED7">
        <w:rPr>
          <w:rFonts w:ascii="Times New Roman" w:hAnsi="Times New Roman" w:cs="Times New Roman"/>
          <w:sz w:val="24"/>
          <w:szCs w:val="24"/>
          <w:lang w:val="kk-KZ"/>
        </w:rPr>
        <w:t>таби</w:t>
      </w:r>
      <w:r w:rsidR="001F40C8" w:rsidRPr="00FC7ED7">
        <w:rPr>
          <w:rFonts w:ascii="Times New Roman" w:hAnsi="Times New Roman" w:cs="Times New Roman"/>
          <w:sz w:val="24"/>
          <w:szCs w:val="24"/>
          <w:lang w:val="kk-KZ"/>
        </w:rPr>
        <w:t>ғат</w:t>
      </w:r>
      <w:r w:rsidR="00F961EA" w:rsidRPr="00FC7ED7">
        <w:rPr>
          <w:rFonts w:ascii="Times New Roman" w:hAnsi="Times New Roman" w:cs="Times New Roman"/>
          <w:sz w:val="24"/>
          <w:szCs w:val="24"/>
          <w:lang w:val="kk-KZ"/>
        </w:rPr>
        <w:t>ын</w:t>
      </w:r>
      <w:r w:rsidR="001F40C8" w:rsidRPr="00FC7ED7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F961EA" w:rsidRPr="00FC7ED7">
        <w:rPr>
          <w:rFonts w:ascii="Times New Roman" w:hAnsi="Times New Roman" w:cs="Times New Roman"/>
          <w:sz w:val="24"/>
          <w:szCs w:val="24"/>
          <w:lang w:val="kk-KZ"/>
        </w:rPr>
        <w:t>ң байланысын</w:t>
      </w:r>
      <w:r w:rsidR="00FC7ED7" w:rsidRPr="00FC7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7ED7" w:rsidRPr="00FC7ED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түйсіну және қабылдау психологиясы негізінде </w:t>
      </w:r>
      <w:r w:rsidR="00F961EA" w:rsidRPr="00FC7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3C5A" w:rsidRPr="00FC7ED7">
        <w:rPr>
          <w:rFonts w:ascii="Times New Roman" w:hAnsi="Times New Roman" w:cs="Times New Roman"/>
          <w:sz w:val="24"/>
          <w:szCs w:val="24"/>
          <w:lang w:val="kk-KZ"/>
        </w:rPr>
        <w:t xml:space="preserve"> түсіну;</w:t>
      </w:r>
      <w:r w:rsidR="00FC7ED7" w:rsidRPr="00FC7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24F5" w:rsidRPr="00FC7ED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D36EE" w:rsidRPr="00FC7ED7">
        <w:rPr>
          <w:rFonts w:ascii="Times New Roman" w:hAnsi="Times New Roman" w:cs="Times New Roman"/>
          <w:bCs/>
          <w:sz w:val="24"/>
          <w:szCs w:val="24"/>
          <w:lang w:val="kk-KZ"/>
        </w:rPr>
        <w:t>танымдық</w:t>
      </w:r>
      <w:r w:rsidR="00F961EA" w:rsidRPr="00FC7ED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F961EA" w:rsidRPr="00FC7ED7">
        <w:rPr>
          <w:rFonts w:ascii="Times New Roman" w:hAnsi="Times New Roman" w:cs="Times New Roman"/>
          <w:sz w:val="24"/>
          <w:szCs w:val="24"/>
          <w:lang w:val="kk-KZ"/>
        </w:rPr>
        <w:t>психикалық процестер</w:t>
      </w:r>
      <w:r w:rsidR="00BD36EE" w:rsidRPr="00FC7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7ED7" w:rsidRPr="00FC7ED7">
        <w:rPr>
          <w:rFonts w:ascii="Times New Roman" w:hAnsi="Times New Roman" w:cs="Times New Roman"/>
          <w:bCs/>
          <w:sz w:val="24"/>
          <w:szCs w:val="24"/>
          <w:lang w:val="kk-KZ"/>
        </w:rPr>
        <w:t>түйсіну және қабылдау психологиясы</w:t>
      </w:r>
      <w:r w:rsidR="00FC7ED7" w:rsidRPr="00FC7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36EE" w:rsidRPr="00FC7ED7">
        <w:rPr>
          <w:rFonts w:ascii="Times New Roman" w:hAnsi="Times New Roman" w:cs="Times New Roman"/>
          <w:sz w:val="24"/>
          <w:szCs w:val="24"/>
          <w:lang w:val="kk-KZ"/>
        </w:rPr>
        <w:t>жайлы жазылған қазіргі ғылыми жаңа әдебиеттерді</w:t>
      </w:r>
      <w:r w:rsidR="001C6D58" w:rsidRPr="00FC7ED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961EA" w:rsidRPr="00FC7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D36EE" w:rsidRPr="001C6D58" w:rsidRDefault="001C6D58" w:rsidP="002624F5">
      <w:pPr>
        <w:pStyle w:val="a7"/>
        <w:tabs>
          <w:tab w:val="left" w:pos="3480"/>
          <w:tab w:val="left" w:pos="8460"/>
        </w:tabs>
        <w:spacing w:after="0"/>
        <w:jc w:val="both"/>
        <w:rPr>
          <w:b/>
          <w:sz w:val="24"/>
          <w:szCs w:val="24"/>
          <w:u w:val="single"/>
          <w:lang w:val="kk-KZ"/>
        </w:rPr>
      </w:pPr>
      <w:r w:rsidRPr="001C6D58">
        <w:rPr>
          <w:b/>
          <w:sz w:val="24"/>
          <w:szCs w:val="24"/>
          <w:u w:val="single"/>
          <w:lang w:val="kk-KZ"/>
        </w:rPr>
        <w:t>Студент мыналарды меңгеруі қажет</w:t>
      </w:r>
    </w:p>
    <w:p w:rsidR="001C6D58" w:rsidRPr="001C6D58" w:rsidRDefault="001C6D58" w:rsidP="002624F5">
      <w:pPr>
        <w:pStyle w:val="a7"/>
        <w:tabs>
          <w:tab w:val="left" w:pos="3480"/>
          <w:tab w:val="left" w:pos="8460"/>
        </w:tabs>
        <w:spacing w:after="0"/>
        <w:jc w:val="both"/>
        <w:rPr>
          <w:sz w:val="24"/>
          <w:szCs w:val="24"/>
          <w:lang w:val="kk-KZ"/>
        </w:rPr>
      </w:pPr>
      <w:r w:rsidRPr="001C6D58">
        <w:rPr>
          <w:sz w:val="24"/>
          <w:szCs w:val="24"/>
          <w:lang w:val="kk-KZ"/>
        </w:rPr>
        <w:t>-танымдық процестердің теорияларындағы жалпы негізгі  жағдайлардлы бөліп алуды;</w:t>
      </w:r>
    </w:p>
    <w:p w:rsidR="001C6D58" w:rsidRDefault="001C6D58" w:rsidP="002624F5">
      <w:pPr>
        <w:pStyle w:val="a7"/>
        <w:tabs>
          <w:tab w:val="left" w:pos="3480"/>
          <w:tab w:val="left" w:pos="8460"/>
        </w:tabs>
        <w:spacing w:after="0"/>
        <w:jc w:val="both"/>
        <w:rPr>
          <w:sz w:val="24"/>
          <w:szCs w:val="24"/>
          <w:lang w:val="kk-KZ"/>
        </w:rPr>
      </w:pPr>
      <w:r w:rsidRPr="001C6D58">
        <w:rPr>
          <w:sz w:val="24"/>
          <w:szCs w:val="24"/>
          <w:lang w:val="kk-KZ"/>
        </w:rPr>
        <w:t>-танымдық процестер</w:t>
      </w:r>
      <w:r w:rsidR="00FC7ED7">
        <w:rPr>
          <w:sz w:val="24"/>
          <w:szCs w:val="24"/>
          <w:lang w:val="kk-KZ"/>
        </w:rPr>
        <w:t xml:space="preserve"> </w:t>
      </w:r>
      <w:r w:rsidR="00FC7ED7" w:rsidRPr="004F7CCC">
        <w:rPr>
          <w:bCs/>
          <w:sz w:val="24"/>
          <w:szCs w:val="24"/>
          <w:lang w:val="kk-KZ"/>
        </w:rPr>
        <w:t>түйсіну және қабылдау психологиясы</w:t>
      </w:r>
      <w:r w:rsidRPr="001C6D58">
        <w:rPr>
          <w:sz w:val="24"/>
          <w:szCs w:val="24"/>
          <w:lang w:val="kk-KZ"/>
        </w:rPr>
        <w:t xml:space="preserve"> жайлы әртүрлі </w:t>
      </w:r>
      <w:r>
        <w:rPr>
          <w:sz w:val="24"/>
          <w:szCs w:val="24"/>
          <w:lang w:val="kk-KZ"/>
        </w:rPr>
        <w:t>теориялар</w:t>
      </w:r>
      <w:r w:rsidRPr="001C6D58">
        <w:rPr>
          <w:sz w:val="24"/>
          <w:szCs w:val="24"/>
          <w:lang w:val="kk-KZ"/>
        </w:rPr>
        <w:t>дағы</w:t>
      </w:r>
      <w:r>
        <w:rPr>
          <w:sz w:val="24"/>
          <w:szCs w:val="24"/>
          <w:lang w:val="kk-KZ"/>
        </w:rPr>
        <w:t xml:space="preserve"> айырмашылықтарды көруді;</w:t>
      </w:r>
    </w:p>
    <w:p w:rsidR="001C6D58" w:rsidRPr="001C6D58" w:rsidRDefault="001C6D58" w:rsidP="002624F5">
      <w:pPr>
        <w:pStyle w:val="a7"/>
        <w:tabs>
          <w:tab w:val="left" w:pos="3480"/>
          <w:tab w:val="left" w:pos="8460"/>
        </w:tabs>
        <w:spacing w:after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-әртүрлі </w:t>
      </w:r>
      <w:r w:rsidRPr="001C6D58">
        <w:rPr>
          <w:sz w:val="24"/>
          <w:szCs w:val="24"/>
          <w:lang w:val="kk-KZ"/>
        </w:rPr>
        <w:t xml:space="preserve"> психологиялық мектептер мен  авторлардың теорияларын салыстыра білуді.</w:t>
      </w:r>
    </w:p>
    <w:p w:rsidR="001C6D58" w:rsidRPr="00FC7ED7" w:rsidRDefault="00C72FCD" w:rsidP="00FC7ED7">
      <w:pPr>
        <w:pStyle w:val="a7"/>
        <w:tabs>
          <w:tab w:val="left" w:pos="3480"/>
          <w:tab w:val="left" w:pos="8460"/>
        </w:tabs>
        <w:autoSpaceDE w:val="0"/>
        <w:autoSpaceDN w:val="0"/>
        <w:spacing w:after="0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u w:val="single"/>
          <w:lang w:val="kk-KZ"/>
        </w:rPr>
        <w:t xml:space="preserve">Студент </w:t>
      </w:r>
      <w:r w:rsidRPr="00CE619B">
        <w:rPr>
          <w:b/>
          <w:sz w:val="24"/>
          <w:szCs w:val="24"/>
          <w:u w:val="single"/>
          <w:lang w:val="kk-KZ"/>
        </w:rPr>
        <w:t xml:space="preserve"> мынадай дағдыларға үйренеді:</w:t>
      </w:r>
      <w:r w:rsidR="001C6D58" w:rsidRPr="001C6D58">
        <w:rPr>
          <w:sz w:val="24"/>
          <w:szCs w:val="24"/>
          <w:lang w:val="kk-KZ"/>
        </w:rPr>
        <w:t xml:space="preserve">-танымдық процестер </w:t>
      </w:r>
      <w:r w:rsidR="00FC7ED7" w:rsidRPr="004F7CCC">
        <w:rPr>
          <w:bCs/>
          <w:sz w:val="24"/>
          <w:szCs w:val="24"/>
          <w:lang w:val="kk-KZ"/>
        </w:rPr>
        <w:t>түйсіну және қабылдау психологиясы</w:t>
      </w:r>
      <w:r w:rsidR="00FC7ED7" w:rsidRPr="004F7CCC">
        <w:rPr>
          <w:sz w:val="24"/>
          <w:szCs w:val="24"/>
          <w:lang w:val="kk-KZ"/>
        </w:rPr>
        <w:t xml:space="preserve"> </w:t>
      </w:r>
      <w:r w:rsidR="001C6D58" w:rsidRPr="001C6D58">
        <w:rPr>
          <w:sz w:val="24"/>
          <w:szCs w:val="24"/>
          <w:lang w:val="kk-KZ"/>
        </w:rPr>
        <w:t>жайлы ғылыми әдебиеттерді жүйелі талдау дағдылары</w:t>
      </w:r>
      <w:r w:rsidR="008F0444">
        <w:rPr>
          <w:sz w:val="24"/>
          <w:szCs w:val="24"/>
          <w:lang w:val="kk-KZ"/>
        </w:rPr>
        <w:t>н</w:t>
      </w:r>
      <w:r w:rsidR="001C6D58" w:rsidRPr="001C6D58">
        <w:rPr>
          <w:sz w:val="24"/>
          <w:szCs w:val="24"/>
          <w:lang w:val="kk-KZ"/>
        </w:rPr>
        <w:t>;</w:t>
      </w:r>
      <w:r w:rsidR="00FC7ED7">
        <w:rPr>
          <w:sz w:val="24"/>
          <w:szCs w:val="24"/>
          <w:lang w:val="kk-KZ"/>
        </w:rPr>
        <w:t xml:space="preserve"> </w:t>
      </w:r>
      <w:r w:rsidR="001C6D58">
        <w:rPr>
          <w:sz w:val="24"/>
          <w:szCs w:val="24"/>
          <w:lang w:val="kk-KZ"/>
        </w:rPr>
        <w:t xml:space="preserve">-танымдық </w:t>
      </w:r>
      <w:r w:rsidR="001C6D58" w:rsidRPr="001C6D58">
        <w:rPr>
          <w:sz w:val="24"/>
          <w:szCs w:val="24"/>
          <w:lang w:val="kk-KZ"/>
        </w:rPr>
        <w:t xml:space="preserve"> процестер </w:t>
      </w:r>
      <w:r w:rsidR="00FC7ED7" w:rsidRPr="004F7CCC">
        <w:rPr>
          <w:bCs/>
          <w:sz w:val="24"/>
          <w:szCs w:val="24"/>
          <w:lang w:val="kk-KZ"/>
        </w:rPr>
        <w:t>түйсіну және қабылдау психологиясы</w:t>
      </w:r>
      <w:r w:rsidR="00FC7ED7" w:rsidRPr="004F7CCC">
        <w:rPr>
          <w:sz w:val="24"/>
          <w:szCs w:val="24"/>
          <w:lang w:val="kk-KZ"/>
        </w:rPr>
        <w:t xml:space="preserve"> </w:t>
      </w:r>
      <w:r w:rsidR="001C6D58" w:rsidRPr="001C6D58">
        <w:rPr>
          <w:sz w:val="24"/>
          <w:szCs w:val="24"/>
          <w:lang w:val="kk-KZ"/>
        </w:rPr>
        <w:t>жайлы жүйелі</w:t>
      </w:r>
      <w:r w:rsidR="001C6D58">
        <w:rPr>
          <w:sz w:val="24"/>
          <w:szCs w:val="24"/>
          <w:lang w:val="kk-KZ"/>
        </w:rPr>
        <w:t>к түсініктерді;</w:t>
      </w:r>
      <w:r w:rsidR="00FC7ED7">
        <w:rPr>
          <w:sz w:val="24"/>
          <w:szCs w:val="24"/>
          <w:lang w:val="kk-KZ"/>
        </w:rPr>
        <w:t xml:space="preserve"> </w:t>
      </w:r>
      <w:r w:rsidR="001C6D58">
        <w:rPr>
          <w:sz w:val="24"/>
          <w:szCs w:val="24"/>
          <w:lang w:val="kk-KZ"/>
        </w:rPr>
        <w:t>-осы курс бойынша ғылыми материалдарды презентациялау</w:t>
      </w:r>
      <w:r w:rsidR="008F0444">
        <w:rPr>
          <w:sz w:val="24"/>
          <w:szCs w:val="24"/>
          <w:lang w:val="kk-KZ"/>
        </w:rPr>
        <w:t xml:space="preserve"> дағдыларын;</w:t>
      </w:r>
    </w:p>
    <w:p w:rsidR="008F0444" w:rsidRPr="001C6D58" w:rsidRDefault="008F0444" w:rsidP="001C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-теорияларды практкиалық жағдайларда қолдана алудың практикалық дағдыларын.</w:t>
      </w:r>
    </w:p>
    <w:p w:rsidR="00C03BA0" w:rsidRPr="000B5BF9" w:rsidRDefault="00C03BA0" w:rsidP="00724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03BA0" w:rsidRPr="000B5BF9" w:rsidRDefault="00C03BA0" w:rsidP="00724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C03BA0" w:rsidRPr="000B5BF9" w:rsidSect="00E91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B4314"/>
    <w:multiLevelType w:val="hybridMultilevel"/>
    <w:tmpl w:val="260E5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4D5"/>
    <w:rsid w:val="0004258A"/>
    <w:rsid w:val="00045861"/>
    <w:rsid w:val="0006290D"/>
    <w:rsid w:val="000654D5"/>
    <w:rsid w:val="000857C9"/>
    <w:rsid w:val="000B5BF9"/>
    <w:rsid w:val="000E4E52"/>
    <w:rsid w:val="00135407"/>
    <w:rsid w:val="00154EB3"/>
    <w:rsid w:val="00162014"/>
    <w:rsid w:val="001C004D"/>
    <w:rsid w:val="001C6D58"/>
    <w:rsid w:val="001F40C8"/>
    <w:rsid w:val="002530DD"/>
    <w:rsid w:val="002624F5"/>
    <w:rsid w:val="002A1CDC"/>
    <w:rsid w:val="002B66A4"/>
    <w:rsid w:val="002D545D"/>
    <w:rsid w:val="003A6136"/>
    <w:rsid w:val="00420391"/>
    <w:rsid w:val="00425933"/>
    <w:rsid w:val="004B4207"/>
    <w:rsid w:val="004D17D9"/>
    <w:rsid w:val="004E0307"/>
    <w:rsid w:val="004F7CCC"/>
    <w:rsid w:val="005171A8"/>
    <w:rsid w:val="00521F1C"/>
    <w:rsid w:val="00670298"/>
    <w:rsid w:val="006E01D7"/>
    <w:rsid w:val="006E76F0"/>
    <w:rsid w:val="00724089"/>
    <w:rsid w:val="0078615A"/>
    <w:rsid w:val="007A4DB2"/>
    <w:rsid w:val="007C7E55"/>
    <w:rsid w:val="007D514C"/>
    <w:rsid w:val="007F3FDB"/>
    <w:rsid w:val="008F0444"/>
    <w:rsid w:val="008F69DF"/>
    <w:rsid w:val="009D6CC2"/>
    <w:rsid w:val="009E6DF3"/>
    <w:rsid w:val="00AC20DF"/>
    <w:rsid w:val="00B0284F"/>
    <w:rsid w:val="00B444A6"/>
    <w:rsid w:val="00BD36EE"/>
    <w:rsid w:val="00BF5217"/>
    <w:rsid w:val="00C03BA0"/>
    <w:rsid w:val="00C72FCD"/>
    <w:rsid w:val="00CB3C5A"/>
    <w:rsid w:val="00CD61F0"/>
    <w:rsid w:val="00D0347E"/>
    <w:rsid w:val="00D62B03"/>
    <w:rsid w:val="00D82F08"/>
    <w:rsid w:val="00D95096"/>
    <w:rsid w:val="00E8317F"/>
    <w:rsid w:val="00E91E77"/>
    <w:rsid w:val="00E94C30"/>
    <w:rsid w:val="00EB66D8"/>
    <w:rsid w:val="00EE09BF"/>
    <w:rsid w:val="00F961EA"/>
    <w:rsid w:val="00FC7ED7"/>
    <w:rsid w:val="00FE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77"/>
  </w:style>
  <w:style w:type="paragraph" w:styleId="1">
    <w:name w:val="heading 1"/>
    <w:basedOn w:val="a"/>
    <w:next w:val="a"/>
    <w:link w:val="10"/>
    <w:uiPriority w:val="99"/>
    <w:qFormat/>
    <w:rsid w:val="000654D5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654D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0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54D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54D5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0654D5"/>
    <w:rPr>
      <w:rFonts w:ascii="Arial" w:eastAsia="Times New Roman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rsid w:val="000654D5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3">
    <w:name w:val="Body Text Indent"/>
    <w:basedOn w:val="a"/>
    <w:link w:val="a4"/>
    <w:uiPriority w:val="99"/>
    <w:unhideWhenUsed/>
    <w:rsid w:val="000654D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654D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0654D5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6">
    <w:name w:val="Название Знак"/>
    <w:basedOn w:val="a0"/>
    <w:link w:val="a5"/>
    <w:rsid w:val="000654D5"/>
    <w:rPr>
      <w:rFonts w:ascii="Times Kaz" w:eastAsia="Times New Roman" w:hAnsi="Times Kaz" w:cs="Times Kaz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unhideWhenUsed/>
    <w:rsid w:val="000654D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0654D5"/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2408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2C9FC-0A23-4B9A-A94C-B82585DF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aigerim.turehanova</cp:lastModifiedBy>
  <cp:revision>49</cp:revision>
  <dcterms:created xsi:type="dcterms:W3CDTF">2013-09-12T13:16:00Z</dcterms:created>
  <dcterms:modified xsi:type="dcterms:W3CDTF">2015-11-13T11:41:00Z</dcterms:modified>
</cp:coreProperties>
</file>